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F1338" w14:textId="77777777" w:rsidR="00DB79B9" w:rsidRDefault="00DB79B9" w:rsidP="00FE0AA6">
      <w:pPr>
        <w:pStyle w:val="Corpodetexto"/>
        <w:ind w:left="2218"/>
        <w:rPr>
          <w:rFonts w:ascii="Times New Roman"/>
          <w:sz w:val="10"/>
          <w:szCs w:val="10"/>
        </w:rPr>
      </w:pPr>
    </w:p>
    <w:p w14:paraId="02AED7EF" w14:textId="537D83DA" w:rsidR="00814718" w:rsidRPr="00FE0AA6" w:rsidRDefault="003F5569" w:rsidP="00FE0AA6">
      <w:pPr>
        <w:pStyle w:val="Corpodetexto"/>
        <w:ind w:left="22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2F5DA91E" wp14:editId="63D686DF">
            <wp:simplePos x="0" y="0"/>
            <wp:positionH relativeFrom="margin">
              <wp:align>center</wp:align>
            </wp:positionH>
            <wp:positionV relativeFrom="paragraph">
              <wp:posOffset>-876935</wp:posOffset>
            </wp:positionV>
            <wp:extent cx="5125774" cy="876300"/>
            <wp:effectExtent l="0" t="0" r="0" b="0"/>
            <wp:wrapNone/>
            <wp:docPr id="1" name="image1.jpeg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77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92069" w14:textId="76750788" w:rsidR="000729BD" w:rsidRPr="00DB79B9" w:rsidRDefault="006434B6">
      <w:pPr>
        <w:pStyle w:val="Ttulo"/>
        <w:rPr>
          <w:sz w:val="24"/>
          <w:szCs w:val="24"/>
        </w:rPr>
      </w:pPr>
      <w:r w:rsidRPr="00DB79B9">
        <w:rPr>
          <w:sz w:val="24"/>
          <w:szCs w:val="24"/>
        </w:rPr>
        <w:t>GABINETE VEREADORA RACHEL SECUNDO DA SILVA</w:t>
      </w:r>
    </w:p>
    <w:p w14:paraId="042D1B03" w14:textId="77777777" w:rsidR="000729BD" w:rsidRPr="00DB79B9" w:rsidRDefault="000729BD">
      <w:pPr>
        <w:pStyle w:val="Corpodetexto"/>
        <w:rPr>
          <w:b/>
          <w:sz w:val="10"/>
          <w:szCs w:val="10"/>
        </w:rPr>
      </w:pPr>
    </w:p>
    <w:p w14:paraId="05B149C8" w14:textId="77777777" w:rsidR="00DB79B9" w:rsidRPr="00DB79B9" w:rsidRDefault="00DB79B9" w:rsidP="006434B6">
      <w:pPr>
        <w:pStyle w:val="Corpodetexto"/>
        <w:spacing w:line="360" w:lineRule="auto"/>
        <w:ind w:left="1" w:right="2"/>
        <w:jc w:val="center"/>
        <w:rPr>
          <w:sz w:val="10"/>
          <w:szCs w:val="10"/>
        </w:rPr>
      </w:pPr>
    </w:p>
    <w:p w14:paraId="1E2E1319" w14:textId="7D6820CB" w:rsidR="000729BD" w:rsidRPr="00DB79B9" w:rsidRDefault="002D0C53" w:rsidP="006434B6">
      <w:pPr>
        <w:pStyle w:val="Corpodetexto"/>
        <w:spacing w:line="360" w:lineRule="auto"/>
        <w:ind w:left="1" w:right="2"/>
        <w:jc w:val="center"/>
      </w:pPr>
      <w:r w:rsidRPr="00DB79B9">
        <w:t>SR PRESIDENTE DA CÂMARA MUNICIPAL DE ITAGUAÍ</w:t>
      </w:r>
    </w:p>
    <w:p w14:paraId="5D706D16" w14:textId="77777777" w:rsidR="00DB79B9" w:rsidRPr="00DB79B9" w:rsidRDefault="00DB79B9" w:rsidP="006434B6">
      <w:pPr>
        <w:pStyle w:val="Corpodetexto"/>
        <w:tabs>
          <w:tab w:val="left" w:pos="2929"/>
        </w:tabs>
        <w:spacing w:line="360" w:lineRule="auto"/>
        <w:ind w:left="1"/>
        <w:jc w:val="center"/>
        <w:rPr>
          <w:sz w:val="10"/>
          <w:szCs w:val="10"/>
        </w:rPr>
      </w:pPr>
    </w:p>
    <w:p w14:paraId="4C55E8FB" w14:textId="6DD34474" w:rsidR="000729BD" w:rsidRPr="00DB79B9" w:rsidRDefault="002D0C53" w:rsidP="006434B6">
      <w:pPr>
        <w:pStyle w:val="Corpodetexto"/>
        <w:tabs>
          <w:tab w:val="left" w:pos="2929"/>
        </w:tabs>
        <w:spacing w:line="360" w:lineRule="auto"/>
        <w:ind w:left="1"/>
        <w:jc w:val="center"/>
      </w:pPr>
      <w:r w:rsidRPr="00DB79B9">
        <w:t>INDICAÇÃO</w:t>
      </w:r>
      <w:r w:rsidRPr="00DB79B9">
        <w:rPr>
          <w:spacing w:val="-1"/>
        </w:rPr>
        <w:t xml:space="preserve"> </w:t>
      </w:r>
      <w:r w:rsidRPr="00DB79B9">
        <w:t>Nº</w:t>
      </w:r>
      <w:r w:rsidRPr="00DB79B9">
        <w:rPr>
          <w:u w:val="single"/>
        </w:rPr>
        <w:t xml:space="preserve"> </w:t>
      </w:r>
      <w:r w:rsidRPr="00DB79B9">
        <w:rPr>
          <w:u w:val="single"/>
        </w:rPr>
        <w:tab/>
      </w:r>
      <w:r w:rsidRPr="00DB79B9">
        <w:t>/202</w:t>
      </w:r>
      <w:r w:rsidR="007D532C" w:rsidRPr="00DB79B9">
        <w:t>6</w:t>
      </w:r>
    </w:p>
    <w:p w14:paraId="714332C2" w14:textId="77777777" w:rsidR="000729BD" w:rsidRPr="009D13AF" w:rsidRDefault="000729BD" w:rsidP="006434B6">
      <w:pPr>
        <w:pStyle w:val="Corpodetexto"/>
        <w:spacing w:line="360" w:lineRule="auto"/>
        <w:rPr>
          <w:sz w:val="14"/>
          <w:szCs w:val="14"/>
        </w:rPr>
      </w:pPr>
    </w:p>
    <w:p w14:paraId="1B2C0A73" w14:textId="37100454" w:rsidR="00416777" w:rsidRDefault="002D0C53" w:rsidP="000A329F">
      <w:pPr>
        <w:spacing w:line="360" w:lineRule="auto"/>
        <w:ind w:left="567" w:firstLine="851"/>
        <w:jc w:val="both"/>
        <w:rPr>
          <w:b/>
        </w:rPr>
      </w:pPr>
      <w:r w:rsidRPr="00DB79B9">
        <w:t xml:space="preserve">Indico a Mesa Diretora, depois de ouvido o douto Plenário, seja oficiado ao EXMº Sr. Prefeito, para determinar </w:t>
      </w:r>
      <w:r w:rsidR="00452322" w:rsidRPr="00DB79B9">
        <w:t>a</w:t>
      </w:r>
      <w:r w:rsidRPr="00DB79B9">
        <w:t>o órg</w:t>
      </w:r>
      <w:r w:rsidR="004E11F6" w:rsidRPr="00DB79B9">
        <w:t>ão</w:t>
      </w:r>
      <w:r w:rsidR="00C51532" w:rsidRPr="00DB79B9">
        <w:t xml:space="preserve"> competente da Municipalidade </w:t>
      </w:r>
      <w:r w:rsidR="00066973" w:rsidRPr="00066973">
        <w:rPr>
          <w:b/>
        </w:rPr>
        <w:t>a</w:t>
      </w:r>
      <w:r w:rsidR="00066973">
        <w:t xml:space="preserve"> </w:t>
      </w:r>
      <w:r w:rsidR="00066973">
        <w:rPr>
          <w:rStyle w:val="Forte"/>
        </w:rPr>
        <w:t xml:space="preserve">implantação de cursos de qualificação profissional voltados para mulheres no município de </w:t>
      </w:r>
      <w:r w:rsidR="00066973">
        <w:rPr>
          <w:rStyle w:val="whitespace-normal"/>
          <w:b/>
          <w:bCs/>
        </w:rPr>
        <w:t>Itaguaí</w:t>
      </w:r>
      <w:r w:rsidR="00066973" w:rsidRPr="00066973">
        <w:rPr>
          <w:b/>
        </w:rPr>
        <w:t>, em especial para aquelas em situação de vulnerabilidade social.</w:t>
      </w:r>
    </w:p>
    <w:p w14:paraId="7C82D058" w14:textId="77777777" w:rsidR="00066973" w:rsidRPr="00066973" w:rsidRDefault="00066973" w:rsidP="000A329F">
      <w:pPr>
        <w:spacing w:line="360" w:lineRule="auto"/>
        <w:ind w:left="567" w:firstLine="851"/>
        <w:jc w:val="both"/>
        <w:rPr>
          <w:b/>
        </w:rPr>
      </w:pPr>
    </w:p>
    <w:p w14:paraId="136977AF" w14:textId="1DA922FF" w:rsidR="00A770AF" w:rsidRPr="00C75B70" w:rsidRDefault="002D0C53" w:rsidP="000A329F">
      <w:pPr>
        <w:spacing w:line="360" w:lineRule="auto"/>
        <w:ind w:left="567" w:firstLine="851"/>
        <w:jc w:val="both"/>
        <w:rPr>
          <w:b/>
        </w:rPr>
      </w:pPr>
      <w:r w:rsidRPr="00C75B70">
        <w:rPr>
          <w:b/>
        </w:rPr>
        <w:t>JUSTIFICATIVA:</w:t>
      </w:r>
    </w:p>
    <w:p w14:paraId="62793A19" w14:textId="77777777" w:rsidR="00066973" w:rsidRPr="00A54550" w:rsidRDefault="00066973" w:rsidP="00066973">
      <w:pPr>
        <w:pStyle w:val="NormalWeb"/>
        <w:spacing w:line="360" w:lineRule="auto"/>
        <w:ind w:left="567" w:firstLine="992"/>
        <w:jc w:val="both"/>
        <w:rPr>
          <w:rFonts w:ascii="Arial" w:hAnsi="Arial" w:cs="Arial"/>
          <w:sz w:val="22"/>
          <w:szCs w:val="22"/>
        </w:rPr>
      </w:pPr>
      <w:r w:rsidRPr="00A54550">
        <w:rPr>
          <w:rFonts w:ascii="Arial" w:hAnsi="Arial" w:cs="Arial"/>
          <w:sz w:val="22"/>
          <w:szCs w:val="22"/>
        </w:rPr>
        <w:t>A presente indicação tem como objetivo promover a autonomia financeira, o fortalecimento social e a geração de oportunidades para as mulheres do município. A oferta de cursos de qualificação profissional é uma ferramenta fundamental para ampliar o acesso ao mercado de trabalho e incentivar o empreendedorismo feminino.</w:t>
      </w:r>
    </w:p>
    <w:p w14:paraId="5FB6C2BF" w14:textId="77777777" w:rsidR="00066973" w:rsidRPr="00A54550" w:rsidRDefault="00066973" w:rsidP="00066973">
      <w:pPr>
        <w:pStyle w:val="NormalWeb"/>
        <w:spacing w:line="360" w:lineRule="auto"/>
        <w:ind w:left="567" w:firstLine="992"/>
        <w:jc w:val="both"/>
        <w:rPr>
          <w:rFonts w:ascii="Arial" w:hAnsi="Arial" w:cs="Arial"/>
          <w:sz w:val="22"/>
          <w:szCs w:val="22"/>
        </w:rPr>
      </w:pPr>
      <w:r w:rsidRPr="00A54550">
        <w:rPr>
          <w:rFonts w:ascii="Arial" w:hAnsi="Arial" w:cs="Arial"/>
          <w:sz w:val="22"/>
          <w:szCs w:val="22"/>
        </w:rPr>
        <w:t>Nesse sentido, sugere-se a implantação de cursos em áreas com alta demanda no mercado de trabalho, tais como: empreendedorismo, informática básica, estética e beleza, culinária, costura, administração, entre outros, podendo ser realizados em parceria com instituições de ensino, programas de capacitação profissional e órgãos públicos.</w:t>
      </w:r>
    </w:p>
    <w:p w14:paraId="015A0849" w14:textId="77777777" w:rsidR="00066973" w:rsidRPr="00A54550" w:rsidRDefault="00066973" w:rsidP="00066973">
      <w:pPr>
        <w:pStyle w:val="NormalWeb"/>
        <w:spacing w:line="360" w:lineRule="auto"/>
        <w:ind w:left="567" w:firstLine="992"/>
        <w:jc w:val="both"/>
        <w:rPr>
          <w:rFonts w:ascii="Arial" w:hAnsi="Arial" w:cs="Arial"/>
          <w:sz w:val="22"/>
          <w:szCs w:val="22"/>
        </w:rPr>
      </w:pPr>
      <w:r w:rsidRPr="00A54550">
        <w:rPr>
          <w:rFonts w:ascii="Arial" w:hAnsi="Arial" w:cs="Arial"/>
          <w:sz w:val="22"/>
          <w:szCs w:val="22"/>
        </w:rPr>
        <w:t xml:space="preserve">A iniciativa também contribui para a valorização da mulher, especialmente no contexto do </w:t>
      </w:r>
      <w:r w:rsidRPr="00A54550">
        <w:rPr>
          <w:rStyle w:val="whitespace-normal"/>
          <w:rFonts w:ascii="Arial" w:hAnsi="Arial" w:cs="Arial"/>
          <w:sz w:val="22"/>
          <w:szCs w:val="22"/>
        </w:rPr>
        <w:t>Dia Internacional da Mulher</w:t>
      </w:r>
      <w:r w:rsidRPr="00A54550">
        <w:rPr>
          <w:rFonts w:ascii="Arial" w:hAnsi="Arial" w:cs="Arial"/>
          <w:sz w:val="22"/>
          <w:szCs w:val="22"/>
        </w:rPr>
        <w:t>, fortalecendo políticas públicas que promovam igualdade de oportunidades e inclusão social.</w:t>
      </w:r>
    </w:p>
    <w:p w14:paraId="75FC8566" w14:textId="77777777" w:rsidR="00066973" w:rsidRPr="00A54550" w:rsidRDefault="00066973" w:rsidP="00066973">
      <w:pPr>
        <w:pStyle w:val="NormalWeb"/>
        <w:spacing w:line="360" w:lineRule="auto"/>
        <w:ind w:left="567" w:firstLine="992"/>
        <w:jc w:val="both"/>
        <w:rPr>
          <w:rFonts w:ascii="Arial" w:hAnsi="Arial" w:cs="Arial"/>
          <w:sz w:val="22"/>
          <w:szCs w:val="22"/>
        </w:rPr>
      </w:pPr>
      <w:r w:rsidRPr="00A54550">
        <w:rPr>
          <w:rFonts w:ascii="Arial" w:hAnsi="Arial" w:cs="Arial"/>
          <w:sz w:val="22"/>
          <w:szCs w:val="22"/>
        </w:rPr>
        <w:t xml:space="preserve">Diante da relevância social da medida, conto com a atenção do Poder Executivo para a implementação desta importante ação em benefício das mulheres de </w:t>
      </w:r>
      <w:r w:rsidRPr="00A54550">
        <w:rPr>
          <w:rStyle w:val="whitespace-normal"/>
          <w:rFonts w:ascii="Arial" w:hAnsi="Arial" w:cs="Arial"/>
          <w:sz w:val="22"/>
          <w:szCs w:val="22"/>
        </w:rPr>
        <w:t>Itaguaí</w:t>
      </w:r>
      <w:r w:rsidRPr="00A54550">
        <w:rPr>
          <w:rFonts w:ascii="Arial" w:hAnsi="Arial" w:cs="Arial"/>
          <w:sz w:val="22"/>
          <w:szCs w:val="22"/>
        </w:rPr>
        <w:t>.</w:t>
      </w:r>
    </w:p>
    <w:p w14:paraId="7537809E" w14:textId="77777777" w:rsidR="00EC6B8D" w:rsidRDefault="00EC6B8D" w:rsidP="0053346F">
      <w:pPr>
        <w:pStyle w:val="Corpodetexto"/>
        <w:spacing w:line="360" w:lineRule="auto"/>
        <w:ind w:left="3402"/>
        <w:jc w:val="right"/>
        <w:rPr>
          <w:sz w:val="18"/>
          <w:szCs w:val="18"/>
        </w:rPr>
      </w:pPr>
    </w:p>
    <w:p w14:paraId="25E28624" w14:textId="62E477D7" w:rsidR="000729BD" w:rsidRPr="00DB79B9" w:rsidRDefault="002D0C53" w:rsidP="0053346F">
      <w:pPr>
        <w:pStyle w:val="Corpodetexto"/>
        <w:spacing w:line="360" w:lineRule="auto"/>
        <w:ind w:left="3402"/>
        <w:jc w:val="right"/>
        <w:rPr>
          <w:sz w:val="18"/>
          <w:szCs w:val="18"/>
        </w:rPr>
      </w:pPr>
      <w:r w:rsidRPr="00DB79B9">
        <w:rPr>
          <w:sz w:val="18"/>
          <w:szCs w:val="18"/>
        </w:rPr>
        <w:t>Plenário Prefeito Wilson Francisco,</w:t>
      </w:r>
      <w:r w:rsidR="004631EA" w:rsidRPr="00DB79B9">
        <w:rPr>
          <w:sz w:val="18"/>
          <w:szCs w:val="18"/>
        </w:rPr>
        <w:t xml:space="preserve"> </w:t>
      </w:r>
      <w:r w:rsidR="002A3628" w:rsidRPr="00DB79B9">
        <w:rPr>
          <w:sz w:val="18"/>
          <w:szCs w:val="18"/>
        </w:rPr>
        <w:t>____</w:t>
      </w:r>
      <w:r w:rsidR="0053346F" w:rsidRPr="00DB79B9">
        <w:rPr>
          <w:sz w:val="18"/>
          <w:szCs w:val="18"/>
        </w:rPr>
        <w:t>__</w:t>
      </w:r>
      <w:r w:rsidR="002A3628" w:rsidRPr="00DB79B9">
        <w:rPr>
          <w:sz w:val="18"/>
          <w:szCs w:val="18"/>
        </w:rPr>
        <w:t xml:space="preserve"> </w:t>
      </w:r>
      <w:r w:rsidRPr="00DB79B9">
        <w:rPr>
          <w:sz w:val="18"/>
          <w:szCs w:val="18"/>
        </w:rPr>
        <w:t xml:space="preserve">de </w:t>
      </w:r>
      <w:r w:rsidR="002A3628" w:rsidRPr="00DB79B9">
        <w:rPr>
          <w:sz w:val="18"/>
          <w:szCs w:val="18"/>
        </w:rPr>
        <w:t>_______________</w:t>
      </w:r>
      <w:r w:rsidRPr="00DB79B9">
        <w:rPr>
          <w:sz w:val="18"/>
          <w:szCs w:val="18"/>
        </w:rPr>
        <w:t xml:space="preserve"> de 202</w:t>
      </w:r>
      <w:r w:rsidR="007D532C" w:rsidRPr="00DB79B9">
        <w:rPr>
          <w:sz w:val="18"/>
          <w:szCs w:val="18"/>
        </w:rPr>
        <w:t>6</w:t>
      </w:r>
      <w:r w:rsidRPr="00DB79B9">
        <w:rPr>
          <w:sz w:val="18"/>
          <w:szCs w:val="18"/>
        </w:rPr>
        <w:t>.</w:t>
      </w:r>
    </w:p>
    <w:p w14:paraId="4A35232B" w14:textId="77777777" w:rsidR="00DB79B9" w:rsidRDefault="00DB79B9" w:rsidP="00DB79B9">
      <w:pPr>
        <w:pStyle w:val="Corpodetexto"/>
        <w:tabs>
          <w:tab w:val="left" w:pos="5985"/>
        </w:tabs>
        <w:spacing w:line="360" w:lineRule="auto"/>
        <w:jc w:val="center"/>
        <w:rPr>
          <w:sz w:val="20"/>
          <w:szCs w:val="20"/>
        </w:rPr>
      </w:pPr>
    </w:p>
    <w:p w14:paraId="7DC08378" w14:textId="77777777" w:rsidR="00E5583E" w:rsidRPr="00A54550" w:rsidRDefault="00E5583E" w:rsidP="00DB79B9">
      <w:pPr>
        <w:pStyle w:val="Corpodetexto"/>
        <w:tabs>
          <w:tab w:val="left" w:pos="5985"/>
        </w:tabs>
        <w:spacing w:line="360" w:lineRule="auto"/>
        <w:jc w:val="center"/>
        <w:rPr>
          <w:sz w:val="10"/>
          <w:szCs w:val="10"/>
        </w:rPr>
      </w:pPr>
      <w:bookmarkStart w:id="0" w:name="_GoBack"/>
      <w:bookmarkEnd w:id="0"/>
    </w:p>
    <w:p w14:paraId="2E73462E" w14:textId="5AED6FF3" w:rsidR="000729BD" w:rsidRPr="00DB79B9" w:rsidRDefault="0071619A" w:rsidP="00DB79B9">
      <w:pPr>
        <w:pStyle w:val="Corpodetexto"/>
        <w:tabs>
          <w:tab w:val="left" w:pos="5985"/>
        </w:tabs>
        <w:jc w:val="center"/>
        <w:rPr>
          <w:b/>
          <w:sz w:val="20"/>
          <w:szCs w:val="20"/>
        </w:rPr>
      </w:pPr>
      <w:r w:rsidRPr="00DB79B9">
        <w:rPr>
          <w:b/>
          <w:sz w:val="20"/>
          <w:szCs w:val="20"/>
        </w:rPr>
        <w:t>RACHEL SECUNDO DA SILVA</w:t>
      </w:r>
    </w:p>
    <w:p w14:paraId="17580FB5" w14:textId="43D263B2" w:rsidR="000729BD" w:rsidRPr="00B23A02" w:rsidRDefault="002A3628" w:rsidP="00DB79B9">
      <w:pPr>
        <w:ind w:left="1" w:right="1"/>
        <w:jc w:val="center"/>
        <w:rPr>
          <w:sz w:val="20"/>
          <w:szCs w:val="20"/>
        </w:rPr>
      </w:pPr>
      <w:r w:rsidRPr="00B23A02">
        <w:rPr>
          <w:sz w:val="20"/>
          <w:szCs w:val="20"/>
        </w:rPr>
        <w:t>Vereadora</w:t>
      </w:r>
    </w:p>
    <w:sectPr w:rsidR="000729BD" w:rsidRPr="00B23A02" w:rsidSect="0053346F">
      <w:headerReference w:type="default" r:id="rId7"/>
      <w:footerReference w:type="default" r:id="rId8"/>
      <w:type w:val="continuous"/>
      <w:pgSz w:w="11910" w:h="16840"/>
      <w:pgMar w:top="2086" w:right="709" w:bottom="249" w:left="992" w:header="720" w:footer="1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A651F" w14:textId="77777777" w:rsidR="001A0638" w:rsidRDefault="001A0638" w:rsidP="0084519A">
      <w:r>
        <w:separator/>
      </w:r>
    </w:p>
  </w:endnote>
  <w:endnote w:type="continuationSeparator" w:id="0">
    <w:p w14:paraId="0D452404" w14:textId="77777777" w:rsidR="001A0638" w:rsidRDefault="001A0638" w:rsidP="0084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F857C" w14:textId="515BC726" w:rsidR="003F5569" w:rsidRDefault="003F5569">
    <w:pPr>
      <w:pStyle w:val="Rodap"/>
    </w:pPr>
    <w:r w:rsidRPr="00B23A02">
      <w:rPr>
        <w:noProof/>
        <w:sz w:val="20"/>
        <w:szCs w:val="20"/>
        <w:lang w:val="pt-BR" w:eastAsia="pt-BR"/>
      </w:rPr>
      <w:drawing>
        <wp:anchor distT="0" distB="0" distL="0" distR="0" simplePos="0" relativeHeight="251659264" behindDoc="1" locked="0" layoutInCell="1" allowOverlap="1" wp14:anchorId="48F3D8F7" wp14:editId="1169702B">
          <wp:simplePos x="0" y="0"/>
          <wp:positionH relativeFrom="page">
            <wp:align>right</wp:align>
          </wp:positionH>
          <wp:positionV relativeFrom="paragraph">
            <wp:posOffset>-19050</wp:posOffset>
          </wp:positionV>
          <wp:extent cx="7560310" cy="1088390"/>
          <wp:effectExtent l="0" t="0" r="2540" b="0"/>
          <wp:wrapNone/>
          <wp:docPr id="684416700" name="Imagem 684416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10" cy="1088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05150" w14:textId="77777777" w:rsidR="001A0638" w:rsidRDefault="001A0638" w:rsidP="0084519A">
      <w:r>
        <w:separator/>
      </w:r>
    </w:p>
  </w:footnote>
  <w:footnote w:type="continuationSeparator" w:id="0">
    <w:p w14:paraId="47CF3373" w14:textId="77777777" w:rsidR="001A0638" w:rsidRDefault="001A0638" w:rsidP="00845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97388" w14:textId="15E93EED" w:rsidR="008F35A7" w:rsidRDefault="008F35A7">
    <w:pPr>
      <w:pStyle w:val="Cabealho"/>
    </w:pPr>
  </w:p>
  <w:p w14:paraId="786BA879" w14:textId="1500EB5B" w:rsidR="008F35A7" w:rsidRDefault="003F5569" w:rsidP="003F5569">
    <w:pPr>
      <w:pStyle w:val="Cabealho"/>
      <w:tabs>
        <w:tab w:val="clear" w:pos="8504"/>
        <w:tab w:val="left" w:pos="425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BD"/>
    <w:rsid w:val="00066973"/>
    <w:rsid w:val="000729BD"/>
    <w:rsid w:val="00075697"/>
    <w:rsid w:val="000806E1"/>
    <w:rsid w:val="000934E6"/>
    <w:rsid w:val="000A329F"/>
    <w:rsid w:val="000B1278"/>
    <w:rsid w:val="000C2B3C"/>
    <w:rsid w:val="0010124D"/>
    <w:rsid w:val="00164EF0"/>
    <w:rsid w:val="00175FFD"/>
    <w:rsid w:val="001A0638"/>
    <w:rsid w:val="001C3D4A"/>
    <w:rsid w:val="001D14F5"/>
    <w:rsid w:val="00200796"/>
    <w:rsid w:val="00210FD0"/>
    <w:rsid w:val="00230E58"/>
    <w:rsid w:val="00247A0E"/>
    <w:rsid w:val="002574A4"/>
    <w:rsid w:val="002A3628"/>
    <w:rsid w:val="002A6967"/>
    <w:rsid w:val="002D0C53"/>
    <w:rsid w:val="002D79CD"/>
    <w:rsid w:val="002F7178"/>
    <w:rsid w:val="002F71C9"/>
    <w:rsid w:val="0033210C"/>
    <w:rsid w:val="003557C0"/>
    <w:rsid w:val="00386CD2"/>
    <w:rsid w:val="0039329B"/>
    <w:rsid w:val="003B0DA7"/>
    <w:rsid w:val="003F5569"/>
    <w:rsid w:val="003F7625"/>
    <w:rsid w:val="00416777"/>
    <w:rsid w:val="00452322"/>
    <w:rsid w:val="004631EA"/>
    <w:rsid w:val="00466C04"/>
    <w:rsid w:val="004B360A"/>
    <w:rsid w:val="004B5E8A"/>
    <w:rsid w:val="004B6EDB"/>
    <w:rsid w:val="004B7A47"/>
    <w:rsid w:val="004E11F6"/>
    <w:rsid w:val="00505C36"/>
    <w:rsid w:val="00506051"/>
    <w:rsid w:val="00514FAE"/>
    <w:rsid w:val="0053346F"/>
    <w:rsid w:val="00563B5D"/>
    <w:rsid w:val="00593CF3"/>
    <w:rsid w:val="005A784B"/>
    <w:rsid w:val="0061265A"/>
    <w:rsid w:val="006434B6"/>
    <w:rsid w:val="00670FDA"/>
    <w:rsid w:val="0070094D"/>
    <w:rsid w:val="0071619A"/>
    <w:rsid w:val="00725885"/>
    <w:rsid w:val="00725AA7"/>
    <w:rsid w:val="00730119"/>
    <w:rsid w:val="007A3959"/>
    <w:rsid w:val="007D532C"/>
    <w:rsid w:val="007F09BC"/>
    <w:rsid w:val="007F6BF6"/>
    <w:rsid w:val="00806557"/>
    <w:rsid w:val="00814718"/>
    <w:rsid w:val="00841E7B"/>
    <w:rsid w:val="0084519A"/>
    <w:rsid w:val="008514FE"/>
    <w:rsid w:val="008677B9"/>
    <w:rsid w:val="00870B8A"/>
    <w:rsid w:val="0087532D"/>
    <w:rsid w:val="008B7E6D"/>
    <w:rsid w:val="008C3F4D"/>
    <w:rsid w:val="008F0746"/>
    <w:rsid w:val="008F35A7"/>
    <w:rsid w:val="00901D8D"/>
    <w:rsid w:val="00953899"/>
    <w:rsid w:val="009D13AF"/>
    <w:rsid w:val="009D5C03"/>
    <w:rsid w:val="00A54550"/>
    <w:rsid w:val="00A6440E"/>
    <w:rsid w:val="00A64AEF"/>
    <w:rsid w:val="00A770AF"/>
    <w:rsid w:val="00A92F47"/>
    <w:rsid w:val="00AD1651"/>
    <w:rsid w:val="00AE6636"/>
    <w:rsid w:val="00AE7DB7"/>
    <w:rsid w:val="00B20617"/>
    <w:rsid w:val="00B23A02"/>
    <w:rsid w:val="00B27572"/>
    <w:rsid w:val="00B33EE5"/>
    <w:rsid w:val="00B76522"/>
    <w:rsid w:val="00B82E62"/>
    <w:rsid w:val="00BA01D8"/>
    <w:rsid w:val="00BD0941"/>
    <w:rsid w:val="00C514D2"/>
    <w:rsid w:val="00C51532"/>
    <w:rsid w:val="00C6540A"/>
    <w:rsid w:val="00C75B70"/>
    <w:rsid w:val="00C9044C"/>
    <w:rsid w:val="00C95F20"/>
    <w:rsid w:val="00C96B02"/>
    <w:rsid w:val="00CB70A5"/>
    <w:rsid w:val="00CE5B8D"/>
    <w:rsid w:val="00D2798E"/>
    <w:rsid w:val="00D8473A"/>
    <w:rsid w:val="00DB79B9"/>
    <w:rsid w:val="00E16E4B"/>
    <w:rsid w:val="00E2632A"/>
    <w:rsid w:val="00E3517F"/>
    <w:rsid w:val="00E537C1"/>
    <w:rsid w:val="00E5583E"/>
    <w:rsid w:val="00E65447"/>
    <w:rsid w:val="00E663B5"/>
    <w:rsid w:val="00E80953"/>
    <w:rsid w:val="00E81F49"/>
    <w:rsid w:val="00E822A8"/>
    <w:rsid w:val="00EA44A6"/>
    <w:rsid w:val="00EC5A16"/>
    <w:rsid w:val="00EC6B8D"/>
    <w:rsid w:val="00ED34F3"/>
    <w:rsid w:val="00ED7543"/>
    <w:rsid w:val="00F24D46"/>
    <w:rsid w:val="00F44234"/>
    <w:rsid w:val="00F75099"/>
    <w:rsid w:val="00F93318"/>
    <w:rsid w:val="00FA3A12"/>
    <w:rsid w:val="00FD40F4"/>
    <w:rsid w:val="00FD42E3"/>
    <w:rsid w:val="00FE0AA6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8B3AD"/>
  <w15:docId w15:val="{CC3118DA-45F1-4D6A-92ED-C204ABD9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85"/>
      <w:ind w:left="213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62"/>
      <w:ind w:left="1" w:right="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nfase">
    <w:name w:val="Emphasis"/>
    <w:basedOn w:val="Fontepargpadro"/>
    <w:uiPriority w:val="20"/>
    <w:qFormat/>
    <w:rsid w:val="002A362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451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519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51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19A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4E11F6"/>
    <w:rPr>
      <w:b/>
      <w:bCs/>
    </w:rPr>
  </w:style>
  <w:style w:type="paragraph" w:styleId="NormalWeb">
    <w:name w:val="Normal (Web)"/>
    <w:basedOn w:val="Normal"/>
    <w:uiPriority w:val="99"/>
    <w:unhideWhenUsed/>
    <w:rsid w:val="009D13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whitespace-normal">
    <w:name w:val="whitespace-normal"/>
    <w:basedOn w:val="Fontepargpadro"/>
    <w:rsid w:val="00066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 Jannuzi 068</dc:creator>
  <cp:lastModifiedBy>CMI</cp:lastModifiedBy>
  <cp:revision>24</cp:revision>
  <cp:lastPrinted>2026-01-23T18:30:00Z</cp:lastPrinted>
  <dcterms:created xsi:type="dcterms:W3CDTF">2026-01-23T18:30:00Z</dcterms:created>
  <dcterms:modified xsi:type="dcterms:W3CDTF">2026-03-10T14:07:00Z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2022-11-30T00:00:00Z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2022-11-30T13:53:06Z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45ecd785-953f-4419-a06e-5c93dfc53288</vt:lpwstr>
  </property>
  <property fmtid="{D5CDD505-2E9C-101B-9397-08002B2CF9AE}" pid="10" name="MSIP_Label_defa4170-0d19-0005-0004-bc88714345d2_ActionId">
    <vt:lpwstr>0eef93ee-0a02-4339-b267-e0aed35365a3</vt:lpwstr>
  </property>
  <property fmtid="{D5CDD505-2E9C-101B-9397-08002B2CF9AE}" pid="11" name="MSIP_Label_defa4170-0d19-0005-0004-bc88714345d2_ContentBits">
    <vt:lpwstr>0</vt:lpwstr>
  </property>
</Properties>
</file>